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>ело № 2-</w:t>
      </w:r>
      <w:r w:rsidR="00935DC2">
        <w:rPr>
          <w:rFonts w:ascii="Times New Roman" w:eastAsia="MS Mincho" w:hAnsi="Times New Roman"/>
        </w:rPr>
        <w:t>671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935DC2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6C32A0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6C32A0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935DC2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935DC2">
        <w:rPr>
          <w:rFonts w:ascii="Times New Roman" w:eastAsia="MS Mincho" w:hAnsi="Times New Roman"/>
          <w:color w:val="FF0000"/>
        </w:rPr>
        <w:t>1168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935DC2">
        <w:rPr>
          <w:rFonts w:ascii="Times New Roman" w:eastAsia="MS Mincho" w:hAnsi="Times New Roman"/>
          <w:color w:val="FF0000"/>
        </w:rPr>
        <w:t>68</w:t>
      </w:r>
      <w:r w:rsidRPr="00C544F5">
        <w:rPr>
          <w:rFonts w:ascii="Times New Roman" w:eastAsia="MS Mincho" w:hAnsi="Times New Roman"/>
        </w:rPr>
        <w:tab/>
      </w:r>
    </w:p>
    <w:p w:rsidR="004D5C23" w:rsidRPr="0054178A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54178A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54178A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54178A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54178A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54178A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54178A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54178A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54178A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4178A">
        <w:rPr>
          <w:rFonts w:ascii="Times New Roman" w:eastAsia="MS Mincho" w:hAnsi="Times New Roman"/>
          <w:b/>
          <w:sz w:val="28"/>
          <w:szCs w:val="28"/>
        </w:rPr>
        <w:t>(</w:t>
      </w:r>
      <w:r w:rsidRPr="0054178A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54178A">
        <w:rPr>
          <w:rFonts w:ascii="Times New Roman" w:eastAsia="MS Mincho" w:hAnsi="Times New Roman"/>
          <w:b/>
          <w:sz w:val="28"/>
          <w:szCs w:val="28"/>
        </w:rPr>
        <w:t>)</w:t>
      </w:r>
    </w:p>
    <w:p w:rsidR="0054178A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54178A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54178A">
        <w:rPr>
          <w:rFonts w:ascii="Times New Roman" w:eastAsia="MS Mincho" w:hAnsi="Times New Roman"/>
          <w:sz w:val="28"/>
          <w:szCs w:val="28"/>
        </w:rPr>
        <w:t>12</w:t>
      </w:r>
      <w:r w:rsidRPr="0054178A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54178A">
        <w:rPr>
          <w:rFonts w:ascii="Times New Roman" w:eastAsia="MS Mincho" w:hAnsi="Times New Roman"/>
          <w:sz w:val="28"/>
          <w:szCs w:val="28"/>
        </w:rPr>
        <w:t>марта</w:t>
      </w:r>
      <w:r w:rsidRPr="0054178A">
        <w:rPr>
          <w:rFonts w:ascii="Times New Roman" w:eastAsia="MS Mincho" w:hAnsi="Times New Roman"/>
          <w:sz w:val="28"/>
          <w:szCs w:val="28"/>
        </w:rPr>
        <w:t xml:space="preserve"> 20</w:t>
      </w:r>
      <w:r w:rsidRPr="0054178A" w:rsidR="00665FC6">
        <w:rPr>
          <w:rFonts w:ascii="Times New Roman" w:eastAsia="MS Mincho" w:hAnsi="Times New Roman"/>
          <w:sz w:val="28"/>
          <w:szCs w:val="28"/>
        </w:rPr>
        <w:t>2</w:t>
      </w:r>
      <w:r w:rsidRPr="0054178A">
        <w:rPr>
          <w:rFonts w:ascii="Times New Roman" w:eastAsia="MS Mincho" w:hAnsi="Times New Roman"/>
          <w:sz w:val="28"/>
          <w:szCs w:val="28"/>
        </w:rPr>
        <w:t>4</w:t>
      </w:r>
      <w:r w:rsidRPr="0054178A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54178A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54178A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54178A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54178A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54178A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54178A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54178A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54178A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54178A">
        <w:rPr>
          <w:rFonts w:ascii="Times New Roman" w:eastAsia="MS Mincho" w:hAnsi="Times New Roman"/>
          <w:sz w:val="28"/>
          <w:szCs w:val="28"/>
        </w:rPr>
        <w:t>г. Пыть-Ях</w:t>
      </w:r>
    </w:p>
    <w:p w:rsidR="00A9602B" w:rsidRPr="0054178A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54178A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54178A">
        <w:rPr>
          <w:rFonts w:eastAsia="MS Mincho"/>
          <w:sz w:val="28"/>
          <w:szCs w:val="28"/>
        </w:rPr>
        <w:t>М</w:t>
      </w:r>
      <w:r w:rsidRPr="0054178A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54178A" w:rsidR="00D26F67">
        <w:rPr>
          <w:rFonts w:eastAsia="MS Mincho"/>
          <w:sz w:val="28"/>
          <w:szCs w:val="28"/>
        </w:rPr>
        <w:t>1</w:t>
      </w:r>
      <w:r w:rsidRPr="0054178A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54178A" w:rsidR="00D26F67">
        <w:rPr>
          <w:rFonts w:eastAsia="MS Mincho"/>
          <w:sz w:val="28"/>
          <w:szCs w:val="28"/>
        </w:rPr>
        <w:t>Костарева Е.И.</w:t>
      </w:r>
      <w:r w:rsidRPr="0054178A" w:rsidR="00203C33">
        <w:rPr>
          <w:rFonts w:eastAsia="MS Mincho"/>
          <w:sz w:val="28"/>
          <w:szCs w:val="28"/>
        </w:rPr>
        <w:t>,</w:t>
      </w:r>
    </w:p>
    <w:p w:rsidR="003E393D" w:rsidRPr="0054178A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54178A">
        <w:rPr>
          <w:rFonts w:eastAsia="MS Mincho"/>
          <w:sz w:val="28"/>
          <w:szCs w:val="28"/>
        </w:rPr>
        <w:t>при секрет</w:t>
      </w:r>
      <w:r w:rsidRPr="0054178A" w:rsidR="00D26F67">
        <w:rPr>
          <w:rFonts w:eastAsia="MS Mincho"/>
          <w:sz w:val="28"/>
          <w:szCs w:val="28"/>
        </w:rPr>
        <w:t>а</w:t>
      </w:r>
      <w:r w:rsidRPr="0054178A">
        <w:rPr>
          <w:rFonts w:eastAsia="MS Mincho"/>
          <w:sz w:val="28"/>
          <w:szCs w:val="28"/>
        </w:rPr>
        <w:t>ре</w:t>
      </w:r>
      <w:r w:rsidRPr="0054178A" w:rsidR="008E4742">
        <w:rPr>
          <w:rFonts w:eastAsia="MS Mincho"/>
          <w:sz w:val="28"/>
          <w:szCs w:val="28"/>
        </w:rPr>
        <w:t xml:space="preserve"> судебного заседания</w:t>
      </w:r>
      <w:r w:rsidRPr="0054178A">
        <w:rPr>
          <w:rFonts w:eastAsia="MS Mincho"/>
          <w:sz w:val="28"/>
          <w:szCs w:val="28"/>
        </w:rPr>
        <w:t xml:space="preserve"> </w:t>
      </w:r>
      <w:r w:rsidRPr="0054178A" w:rsidR="008E4742">
        <w:rPr>
          <w:rFonts w:eastAsia="MS Mincho"/>
          <w:sz w:val="28"/>
          <w:szCs w:val="28"/>
        </w:rPr>
        <w:t>Груничевой К.В.</w:t>
      </w:r>
      <w:r w:rsidRPr="0054178A">
        <w:rPr>
          <w:rFonts w:eastAsia="MS Mincho"/>
          <w:sz w:val="28"/>
          <w:szCs w:val="28"/>
        </w:rPr>
        <w:t xml:space="preserve">, </w:t>
      </w:r>
    </w:p>
    <w:p w:rsidR="00CB4D5D" w:rsidRPr="0054178A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54178A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54178A" w:rsidR="008E4742">
        <w:rPr>
          <w:rFonts w:eastAsia="MS Mincho"/>
          <w:sz w:val="28"/>
          <w:szCs w:val="28"/>
        </w:rPr>
        <w:t>Общества с ограниченной ответственностью «</w:t>
      </w:r>
      <w:r w:rsidRPr="0054178A" w:rsidR="00F07443">
        <w:rPr>
          <w:rFonts w:eastAsia="MS Mincho"/>
          <w:sz w:val="28"/>
          <w:szCs w:val="28"/>
        </w:rPr>
        <w:t>Право Онлайн</w:t>
      </w:r>
      <w:r w:rsidRPr="0054178A" w:rsidR="008E4742">
        <w:rPr>
          <w:rFonts w:eastAsia="MS Mincho"/>
          <w:sz w:val="28"/>
          <w:szCs w:val="28"/>
        </w:rPr>
        <w:t>»</w:t>
      </w:r>
      <w:r w:rsidRPr="0054178A" w:rsidR="00EE1A4D">
        <w:rPr>
          <w:rFonts w:eastAsia="MS Mincho"/>
          <w:sz w:val="28"/>
          <w:szCs w:val="28"/>
        </w:rPr>
        <w:t xml:space="preserve"> к </w:t>
      </w:r>
      <w:r w:rsidRPr="0054178A" w:rsidR="00935DC2">
        <w:rPr>
          <w:rFonts w:eastAsia="MS Mincho"/>
          <w:sz w:val="28"/>
          <w:szCs w:val="28"/>
        </w:rPr>
        <w:t>Медведеву Вячеславу Сергеевичу</w:t>
      </w:r>
      <w:r w:rsidRPr="0054178A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54178A" w:rsidR="00B6167F">
        <w:rPr>
          <w:rFonts w:eastAsia="MS Mincho"/>
          <w:sz w:val="28"/>
          <w:szCs w:val="28"/>
        </w:rPr>
        <w:t xml:space="preserve"> по </w:t>
      </w:r>
      <w:r w:rsidRPr="0054178A" w:rsidR="00425916">
        <w:rPr>
          <w:rFonts w:eastAsia="MS Mincho"/>
          <w:sz w:val="28"/>
          <w:szCs w:val="28"/>
        </w:rPr>
        <w:t>договору займа</w:t>
      </w:r>
      <w:r w:rsidRPr="0054178A" w:rsidR="001A35CD">
        <w:rPr>
          <w:rFonts w:eastAsia="MS Mincho"/>
          <w:sz w:val="28"/>
          <w:szCs w:val="28"/>
        </w:rPr>
        <w:t xml:space="preserve">, </w:t>
      </w:r>
    </w:p>
    <w:p w:rsidR="00EE1A4D" w:rsidRPr="0054178A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54178A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54178A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54178A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54178A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178A">
        <w:rPr>
          <w:rFonts w:ascii="Times New Roman" w:eastAsia="MS Mincho" w:hAnsi="Times New Roman" w:cs="Times New Roman"/>
          <w:sz w:val="28"/>
          <w:szCs w:val="28"/>
        </w:rPr>
        <w:t>В удовлетворении и</w:t>
      </w:r>
      <w:r w:rsidRPr="0054178A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54178A" w:rsidR="00D26F67">
        <w:rPr>
          <w:rFonts w:ascii="Times New Roman" w:eastAsia="MS Mincho" w:hAnsi="Times New Roman" w:cs="Times New Roman"/>
          <w:sz w:val="28"/>
          <w:szCs w:val="28"/>
        </w:rPr>
        <w:t>ово</w:t>
      </w:r>
      <w:r w:rsidRPr="0054178A">
        <w:rPr>
          <w:rFonts w:ascii="Times New Roman" w:eastAsia="MS Mincho" w:hAnsi="Times New Roman" w:cs="Times New Roman"/>
          <w:sz w:val="28"/>
          <w:szCs w:val="28"/>
        </w:rPr>
        <w:t>го</w:t>
      </w:r>
      <w:r w:rsidRPr="0054178A" w:rsidR="00D26F67">
        <w:rPr>
          <w:rFonts w:ascii="Times New Roman" w:eastAsia="MS Mincho" w:hAnsi="Times New Roman" w:cs="Times New Roman"/>
          <w:sz w:val="28"/>
          <w:szCs w:val="28"/>
        </w:rPr>
        <w:t xml:space="preserve"> заявлени</w:t>
      </w:r>
      <w:r w:rsidRPr="0054178A">
        <w:rPr>
          <w:rFonts w:ascii="Times New Roman" w:eastAsia="MS Mincho" w:hAnsi="Times New Roman" w:cs="Times New Roman"/>
          <w:sz w:val="28"/>
          <w:szCs w:val="28"/>
        </w:rPr>
        <w:t>я</w:t>
      </w:r>
      <w:r w:rsidRPr="0054178A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78A" w:rsidR="00F07443">
        <w:rPr>
          <w:rFonts w:ascii="Times New Roman" w:eastAsia="MS Mincho" w:hAnsi="Times New Roman" w:cs="Times New Roman"/>
          <w:sz w:val="28"/>
          <w:szCs w:val="28"/>
        </w:rPr>
        <w:t>Обществ</w:t>
      </w:r>
      <w:r w:rsidRPr="0054178A">
        <w:rPr>
          <w:rFonts w:ascii="Times New Roman" w:eastAsia="MS Mincho" w:hAnsi="Times New Roman" w:cs="Times New Roman"/>
          <w:sz w:val="28"/>
          <w:szCs w:val="28"/>
        </w:rPr>
        <w:t>у</w:t>
      </w:r>
      <w:r w:rsidRPr="0054178A" w:rsidR="00F07443">
        <w:rPr>
          <w:rFonts w:ascii="Times New Roman" w:eastAsia="MS Mincho" w:hAnsi="Times New Roman" w:cs="Times New Roman"/>
          <w:sz w:val="28"/>
          <w:szCs w:val="28"/>
        </w:rPr>
        <w:t xml:space="preserve"> с ограниченной ответственностью «Право Онлайн» </w:t>
      </w:r>
      <w:r w:rsidRPr="0054178A" w:rsidR="008E4742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Pr="0054178A" w:rsidR="00935DC2">
        <w:rPr>
          <w:rFonts w:ascii="Times New Roman" w:eastAsia="MS Mincho" w:hAnsi="Times New Roman" w:cs="Times New Roman"/>
          <w:sz w:val="28"/>
          <w:szCs w:val="28"/>
        </w:rPr>
        <w:t xml:space="preserve">Медведеву Вячеславу Сергеевичу </w:t>
      </w:r>
      <w:r w:rsidRPr="0054178A" w:rsidR="000E2141">
        <w:rPr>
          <w:rFonts w:ascii="Times New Roman" w:eastAsia="MS Mincho" w:hAnsi="Times New Roman" w:cs="Times New Roman"/>
          <w:sz w:val="28"/>
          <w:szCs w:val="28"/>
        </w:rPr>
        <w:t>о взыскании задолженности по договору займа</w:t>
      </w:r>
      <w:r w:rsidRPr="0054178A">
        <w:rPr>
          <w:rFonts w:ascii="Times New Roman" w:eastAsia="MS Mincho" w:hAnsi="Times New Roman" w:cs="Times New Roman"/>
          <w:sz w:val="28"/>
          <w:szCs w:val="28"/>
        </w:rPr>
        <w:t>,</w:t>
      </w:r>
      <w:r w:rsidRPr="0054178A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78A">
        <w:rPr>
          <w:rFonts w:ascii="Times New Roman" w:eastAsia="MS Mincho" w:hAnsi="Times New Roman" w:cs="Times New Roman"/>
          <w:sz w:val="28"/>
          <w:szCs w:val="28"/>
        </w:rPr>
        <w:t>отказать</w:t>
      </w:r>
      <w:r w:rsidRPr="0054178A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4178A" w:rsidRPr="0054178A" w:rsidP="0054178A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8A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54178A" w:rsidRPr="0054178A" w:rsidP="0054178A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8A">
        <w:rPr>
          <w:rFonts w:ascii="Times New Roman" w:hAnsi="Times New Roman" w:cs="Times New Roman"/>
          <w:sz w:val="28"/>
          <w:szCs w:val="28"/>
        </w:rPr>
        <w:t>Решение может быть обжаловано в Пыть-Яхский городской суд Ханты-Мансийского автономного округа-Югры в течение месяца со дня его вынесения окончательного решения через мирового судью.</w:t>
      </w:r>
      <w:r w:rsidRPr="0054178A">
        <w:rPr>
          <w:rFonts w:ascii="Times New Roman" w:hAnsi="Times New Roman" w:cs="Times New Roman"/>
          <w:sz w:val="28"/>
          <w:szCs w:val="28"/>
        </w:rPr>
        <w:tab/>
      </w:r>
    </w:p>
    <w:p w:rsidR="0054178A" w:rsidRPr="0054178A" w:rsidP="0054178A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54178A" w:rsidRPr="0054178A" w:rsidP="0054178A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54178A">
        <w:rPr>
          <w:rFonts w:ascii="Times New Roman" w:eastAsia="MS Mincho" w:hAnsi="Times New Roman"/>
          <w:sz w:val="28"/>
          <w:szCs w:val="28"/>
        </w:rPr>
        <w:t>Мировой судья</w:t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Pr="0054178A">
        <w:rPr>
          <w:rFonts w:ascii="Times New Roman" w:eastAsia="MS Mincho" w:hAnsi="Times New Roman"/>
          <w:sz w:val="28"/>
          <w:szCs w:val="28"/>
        </w:rPr>
        <w:tab/>
      </w:r>
      <w:r w:rsidR="00BE1E21">
        <w:rPr>
          <w:rFonts w:ascii="Times New Roman" w:eastAsia="MS Mincho" w:hAnsi="Times New Roman"/>
          <w:sz w:val="28"/>
          <w:szCs w:val="28"/>
        </w:rPr>
        <w:t xml:space="preserve">                  </w:t>
      </w:r>
      <w:r w:rsidRPr="0054178A">
        <w:rPr>
          <w:rFonts w:ascii="Times New Roman" w:eastAsia="MS Mincho" w:hAnsi="Times New Roman"/>
          <w:sz w:val="28"/>
          <w:szCs w:val="28"/>
        </w:rPr>
        <w:t xml:space="preserve">      Е.И. Костарева </w:t>
      </w:r>
    </w:p>
    <w:p w:rsidR="0054178A" w:rsidRPr="0054178A" w:rsidP="0054178A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EE1A4D" w:rsidRPr="0054178A" w:rsidP="0054178A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sectPr w:rsidSect="00F07443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7443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D5564"/>
    <w:rsid w:val="000E2141"/>
    <w:rsid w:val="000F23DE"/>
    <w:rsid w:val="000F7018"/>
    <w:rsid w:val="00120F2C"/>
    <w:rsid w:val="00130128"/>
    <w:rsid w:val="00132759"/>
    <w:rsid w:val="001516E9"/>
    <w:rsid w:val="001668FB"/>
    <w:rsid w:val="00197A06"/>
    <w:rsid w:val="001A35CD"/>
    <w:rsid w:val="001C42C4"/>
    <w:rsid w:val="001D0CDF"/>
    <w:rsid w:val="001D580D"/>
    <w:rsid w:val="00203C33"/>
    <w:rsid w:val="0021407F"/>
    <w:rsid w:val="002146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69F6"/>
    <w:rsid w:val="003A03F1"/>
    <w:rsid w:val="003E393D"/>
    <w:rsid w:val="003F6280"/>
    <w:rsid w:val="004037F8"/>
    <w:rsid w:val="00407D37"/>
    <w:rsid w:val="00411D9C"/>
    <w:rsid w:val="00425916"/>
    <w:rsid w:val="0044667D"/>
    <w:rsid w:val="004C5E74"/>
    <w:rsid w:val="004D5C23"/>
    <w:rsid w:val="0050123E"/>
    <w:rsid w:val="00514554"/>
    <w:rsid w:val="00522938"/>
    <w:rsid w:val="0054178A"/>
    <w:rsid w:val="0055031B"/>
    <w:rsid w:val="005809B0"/>
    <w:rsid w:val="00585B08"/>
    <w:rsid w:val="00595A66"/>
    <w:rsid w:val="00621CFF"/>
    <w:rsid w:val="006549CA"/>
    <w:rsid w:val="006601DB"/>
    <w:rsid w:val="00665FC6"/>
    <w:rsid w:val="00666AAC"/>
    <w:rsid w:val="00666BCA"/>
    <w:rsid w:val="00680CF6"/>
    <w:rsid w:val="006C32A0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35DC2"/>
    <w:rsid w:val="0099490A"/>
    <w:rsid w:val="009D213B"/>
    <w:rsid w:val="009E67DC"/>
    <w:rsid w:val="00A06A51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5260E"/>
    <w:rsid w:val="00B6167F"/>
    <w:rsid w:val="00BA69B5"/>
    <w:rsid w:val="00BB3DE4"/>
    <w:rsid w:val="00BB3EED"/>
    <w:rsid w:val="00BB69E1"/>
    <w:rsid w:val="00BC4639"/>
    <w:rsid w:val="00BD18F5"/>
    <w:rsid w:val="00BE1E21"/>
    <w:rsid w:val="00BF7B87"/>
    <w:rsid w:val="00C043A7"/>
    <w:rsid w:val="00C141EB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E113AE"/>
    <w:rsid w:val="00E20B2C"/>
    <w:rsid w:val="00E314B1"/>
    <w:rsid w:val="00E40246"/>
    <w:rsid w:val="00E629BE"/>
    <w:rsid w:val="00E63135"/>
    <w:rsid w:val="00E81BF7"/>
    <w:rsid w:val="00E859D8"/>
    <w:rsid w:val="00E92B55"/>
    <w:rsid w:val="00E95798"/>
    <w:rsid w:val="00EA4A97"/>
    <w:rsid w:val="00ED3C57"/>
    <w:rsid w:val="00EE1A4D"/>
    <w:rsid w:val="00EF6AB4"/>
    <w:rsid w:val="00F07443"/>
    <w:rsid w:val="00F368A4"/>
    <w:rsid w:val="00F36CD2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DCEE7E0-41D1-4E7D-B8CE-4E9BD58C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